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62F" w:rsidRPr="00C9662F" w:rsidRDefault="00C9662F" w:rsidP="00C9662F">
      <w:pPr>
        <w:widowControl/>
        <w:suppressAutoHyphens w:val="0"/>
        <w:jc w:val="right"/>
      </w:pPr>
      <w:r w:rsidRPr="00C9662F">
        <w:t>Załącznik nr 2</w:t>
      </w:r>
    </w:p>
    <w:p w:rsidR="00DA77DB" w:rsidRDefault="00DA77DB" w:rsidP="00DA77DB">
      <w:pPr>
        <w:widowControl/>
        <w:suppressAutoHyphens w:val="0"/>
        <w:jc w:val="center"/>
        <w:rPr>
          <w:b/>
        </w:rPr>
      </w:pPr>
      <w:r>
        <w:rPr>
          <w:b/>
        </w:rPr>
        <w:t>WZÓR UMOWY</w:t>
      </w:r>
    </w:p>
    <w:p w:rsidR="00DA77DB" w:rsidRDefault="00DA77DB" w:rsidP="00DA77DB">
      <w:pPr>
        <w:pStyle w:val="Bezodstpw"/>
        <w:jc w:val="both"/>
      </w:pPr>
    </w:p>
    <w:p w:rsidR="00DA77DB" w:rsidRDefault="00DA77DB" w:rsidP="00DA77DB">
      <w:pPr>
        <w:pStyle w:val="Bezodstpw"/>
        <w:jc w:val="both"/>
      </w:pPr>
      <w:r>
        <w:t>W dniu ……… 2021 roku w Pilawie, pomiędzy:</w:t>
      </w:r>
    </w:p>
    <w:p w:rsidR="00DA77DB" w:rsidRDefault="00DA77DB" w:rsidP="00DA77DB">
      <w:pPr>
        <w:pStyle w:val="Bezodstpw"/>
        <w:jc w:val="both"/>
        <w:rPr>
          <w:b/>
        </w:rPr>
      </w:pPr>
    </w:p>
    <w:p w:rsidR="00DA77DB" w:rsidRDefault="00DA77DB" w:rsidP="00DA77DB">
      <w:pPr>
        <w:pStyle w:val="Bezodstpw"/>
        <w:jc w:val="both"/>
      </w:pPr>
      <w:r>
        <w:t>SPZOZ w Pilawie ................................................./nr NIP ………………../, zwaną dalej „Zamawiającym”, reprezentowaną przez:</w:t>
      </w:r>
    </w:p>
    <w:p w:rsidR="00DA77DB" w:rsidRDefault="00DA77DB" w:rsidP="00DA77DB">
      <w:pPr>
        <w:pStyle w:val="Bezodstpw"/>
        <w:numPr>
          <w:ilvl w:val="0"/>
          <w:numId w:val="1"/>
        </w:numPr>
        <w:jc w:val="both"/>
      </w:pPr>
      <w:r>
        <w:t>................................................. – ……….</w:t>
      </w:r>
    </w:p>
    <w:p w:rsidR="00DA77DB" w:rsidRDefault="00DA77DB" w:rsidP="00C9662F">
      <w:pPr>
        <w:pStyle w:val="Bezodstpw"/>
        <w:ind w:left="720"/>
        <w:jc w:val="both"/>
      </w:pPr>
    </w:p>
    <w:p w:rsidR="00DA77DB" w:rsidRDefault="00DA77DB" w:rsidP="00DA77DB">
      <w:pPr>
        <w:spacing w:after="60"/>
        <w:rPr>
          <w:rFonts w:ascii="Calibri" w:hAnsi="Calibri" w:cs="Calibri"/>
          <w:b/>
          <w:sz w:val="22"/>
          <w:szCs w:val="22"/>
        </w:rPr>
      </w:pPr>
    </w:p>
    <w:p w:rsidR="00DA77DB" w:rsidRDefault="00DA77DB" w:rsidP="00DA77DB">
      <w:pPr>
        <w:pStyle w:val="Bezodstpw"/>
        <w:jc w:val="both"/>
      </w:pPr>
      <w:r>
        <w:t xml:space="preserve">a </w:t>
      </w:r>
    </w:p>
    <w:p w:rsidR="00DA77DB" w:rsidRDefault="00DA77DB" w:rsidP="00DA77DB">
      <w:pPr>
        <w:pStyle w:val="Bezodstpw"/>
        <w:jc w:val="both"/>
      </w:pPr>
      <w:r>
        <w:t xml:space="preserve">....................................................................................................................................................... </w:t>
      </w:r>
    </w:p>
    <w:p w:rsidR="00DA77DB" w:rsidRDefault="00DA77DB" w:rsidP="00DA77DB">
      <w:pPr>
        <w:pStyle w:val="Bezodstpw"/>
        <w:jc w:val="both"/>
      </w:pPr>
      <w:r>
        <w:t>.......................................................................................................................................................</w:t>
      </w:r>
    </w:p>
    <w:p w:rsidR="00DA77DB" w:rsidRDefault="00DA77DB" w:rsidP="00DA77DB">
      <w:pPr>
        <w:pStyle w:val="Bezodstpw"/>
        <w:jc w:val="both"/>
      </w:pPr>
      <w:r>
        <w:t xml:space="preserve">zwaną dalej „Wykonawcą”, reprezentowaną przez: </w:t>
      </w:r>
    </w:p>
    <w:p w:rsidR="00DA77DB" w:rsidRDefault="00DA77DB" w:rsidP="00DA77DB">
      <w:pPr>
        <w:pStyle w:val="Bezodstpw"/>
        <w:jc w:val="both"/>
      </w:pPr>
      <w:r>
        <w:t>.......................................................................................................................................................</w:t>
      </w:r>
    </w:p>
    <w:p w:rsidR="00DA77DB" w:rsidRDefault="00DA77DB" w:rsidP="00DA77DB">
      <w:pPr>
        <w:pStyle w:val="Bezodstpw"/>
        <w:jc w:val="both"/>
      </w:pPr>
      <w:r>
        <w:t>z drugiej strony,  została zawarta umowa następującej treści:</w:t>
      </w:r>
    </w:p>
    <w:p w:rsidR="00DA77DB" w:rsidRDefault="00DA77DB" w:rsidP="00DA77DB">
      <w:pPr>
        <w:pStyle w:val="Bezodstpw"/>
        <w:jc w:val="both"/>
      </w:pP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§ 1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PRZEDMIOT UMOWY</w:t>
      </w:r>
    </w:p>
    <w:p w:rsidR="00DA77DB" w:rsidRDefault="00DA77DB" w:rsidP="00DA77DB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60"/>
        <w:ind w:left="426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 xml:space="preserve">Przedmiotem umowy jest </w:t>
      </w:r>
      <w:r>
        <w:rPr>
          <w:rFonts w:ascii="Times New Roman" w:hAnsi="Times New Roman"/>
          <w:szCs w:val="24"/>
        </w:rPr>
        <w:t xml:space="preserve">opracowanie dokumentacji technicznej dla budowy instalacji fotowoltaicznych o mocy ok 14 </w:t>
      </w:r>
      <w:proofErr w:type="spellStart"/>
      <w:r>
        <w:rPr>
          <w:rFonts w:ascii="Times New Roman" w:hAnsi="Times New Roman"/>
          <w:szCs w:val="24"/>
        </w:rPr>
        <w:t>kWp</w:t>
      </w:r>
      <w:proofErr w:type="spellEnd"/>
      <w:r>
        <w:rPr>
          <w:rFonts w:ascii="Times New Roman" w:hAnsi="Times New Roman"/>
          <w:szCs w:val="24"/>
        </w:rPr>
        <w:t xml:space="preserve"> na budynku Ośrodka Zdrowia w Pilawie</w:t>
      </w:r>
      <w:r>
        <w:rPr>
          <w:rFonts w:ascii="Times New Roman" w:hAnsi="Times New Roman"/>
          <w:color w:val="auto"/>
          <w:szCs w:val="24"/>
        </w:rPr>
        <w:t>.</w:t>
      </w:r>
    </w:p>
    <w:p w:rsidR="00DA77DB" w:rsidRDefault="00DA77DB" w:rsidP="00DA77DB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60"/>
        <w:ind w:left="426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Przedmiot umowy obejmuje opracowanie dokumentacji technicznej składającej się z:</w:t>
      </w:r>
    </w:p>
    <w:p w:rsidR="00DA77DB" w:rsidRDefault="00DA77DB" w:rsidP="00DA77DB">
      <w:pPr>
        <w:widowControl/>
        <w:numPr>
          <w:ilvl w:val="0"/>
          <w:numId w:val="3"/>
        </w:numPr>
        <w:suppressAutoHyphens w:val="0"/>
        <w:spacing w:after="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Ekspertyzy technicznej możliwości montażu instalacji na dachu budynku</w:t>
      </w:r>
    </w:p>
    <w:p w:rsidR="00DA77DB" w:rsidRDefault="00DA77DB" w:rsidP="00DA77DB">
      <w:pPr>
        <w:widowControl/>
        <w:numPr>
          <w:ilvl w:val="0"/>
          <w:numId w:val="3"/>
        </w:numPr>
        <w:suppressAutoHyphens w:val="0"/>
        <w:spacing w:after="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Projektu budowlano-wykonawczego </w:t>
      </w:r>
    </w:p>
    <w:p w:rsidR="00DA77DB" w:rsidRDefault="00DA77DB" w:rsidP="00DA77DB">
      <w:pPr>
        <w:widowControl/>
        <w:numPr>
          <w:ilvl w:val="0"/>
          <w:numId w:val="3"/>
        </w:numPr>
        <w:suppressAutoHyphens w:val="0"/>
        <w:spacing w:after="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Specyfikację techniczną wykonania i odbioru robót budowlanych </w:t>
      </w:r>
    </w:p>
    <w:p w:rsidR="00DA77DB" w:rsidRDefault="00DA77DB" w:rsidP="00DA77DB">
      <w:pPr>
        <w:widowControl/>
        <w:numPr>
          <w:ilvl w:val="0"/>
          <w:numId w:val="3"/>
        </w:numPr>
        <w:suppressAutoHyphens w:val="0"/>
        <w:spacing w:after="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Kosztorysu inwestorskiego i przedmiaru robót</w:t>
      </w:r>
    </w:p>
    <w:p w:rsidR="00DA77DB" w:rsidRDefault="00DA77DB" w:rsidP="00DA77DB">
      <w:pPr>
        <w:widowControl/>
        <w:numPr>
          <w:ilvl w:val="0"/>
          <w:numId w:val="2"/>
        </w:numPr>
        <w:suppressAutoHyphens w:val="0"/>
        <w:spacing w:after="60"/>
        <w:ind w:left="426"/>
        <w:jc w:val="both"/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Dokumentacja, będąca przedmiotem umowy zgodnie z ust. 2, zostanie przekazana:</w:t>
      </w:r>
    </w:p>
    <w:p w:rsidR="00DA77DB" w:rsidRDefault="00DA77DB" w:rsidP="00DA77DB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 postaci wydruku – po 4 egzemplarze każdego dokumentu dla Zamawiającego,</w:t>
      </w:r>
    </w:p>
    <w:p w:rsidR="00DA77DB" w:rsidRDefault="00DA77DB" w:rsidP="00DA77DB">
      <w:pPr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w postaci elektronicznej - w formacie programu Adobe </w:t>
      </w:r>
      <w:proofErr w:type="spellStart"/>
      <w:r>
        <w:rPr>
          <w:rFonts w:ascii="Times New Roman" w:hAnsi="Times New Roman"/>
          <w:szCs w:val="24"/>
        </w:rPr>
        <w:t>Acrobat</w:t>
      </w:r>
      <w:proofErr w:type="spellEnd"/>
      <w:r>
        <w:rPr>
          <w:rFonts w:ascii="Times New Roman" w:hAnsi="Times New Roman"/>
          <w:szCs w:val="24"/>
        </w:rPr>
        <w:t xml:space="preserve"> *.pdf na płycie CD.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§ 2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TERMINY WYKONANIA UMOWY</w:t>
      </w:r>
    </w:p>
    <w:p w:rsidR="00DA77DB" w:rsidRDefault="00DA77DB" w:rsidP="00DA77DB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after="60"/>
        <w:ind w:left="425" w:hanging="357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 xml:space="preserve">Przedmiot umowy zostanie wykonany w następujących terminach: do </w:t>
      </w:r>
      <w:r w:rsidR="00C9662F">
        <w:rPr>
          <w:rFonts w:ascii="Times New Roman" w:eastAsia="Times New Roman" w:hAnsi="Times New Roman"/>
          <w:color w:val="auto"/>
          <w:szCs w:val="24"/>
        </w:rPr>
        <w:t>3</w:t>
      </w:r>
      <w:r w:rsidR="007273E1">
        <w:rPr>
          <w:rFonts w:ascii="Times New Roman" w:eastAsia="Times New Roman" w:hAnsi="Times New Roman"/>
          <w:color w:val="auto"/>
          <w:szCs w:val="24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/>
          <w:color w:val="auto"/>
          <w:szCs w:val="24"/>
        </w:rPr>
        <w:t>0 dni od podpisania umowy.</w:t>
      </w:r>
    </w:p>
    <w:p w:rsidR="00DA77DB" w:rsidRDefault="00DA77DB" w:rsidP="00DA77DB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after="60"/>
        <w:ind w:left="425" w:hanging="357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Przedmiot umowy uważa się za wykonany w terminie, w przypadku przekazania dokumentacji, o której mowa w § 1 ust. 2, w terminach określonych w ust. 1.</w:t>
      </w:r>
    </w:p>
    <w:p w:rsidR="00DA77DB" w:rsidRDefault="00DA77DB" w:rsidP="00DA77DB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after="60"/>
        <w:ind w:left="426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 xml:space="preserve">Odbiór przekazanego całego przedmiotu umowy zostanie potwierdzony protokołem zdawczo-odbiorczym dokumentacji, wystawionym przez Wykonawcę, podpisanym przez strony Umowy. </w:t>
      </w:r>
    </w:p>
    <w:p w:rsidR="00DA77DB" w:rsidRDefault="00DA77DB" w:rsidP="00DA77DB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after="60"/>
        <w:ind w:left="425" w:hanging="357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 xml:space="preserve">Uprawnienia z tytułu ewentualnych wad dokumentacji Zamawiający będzie realizował po protokolarnym odbiorze dokumentacji, na podstawie udzielonej gwarancji, zgodnie z § 13. 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§ 3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WYNAGRODZENIE</w:t>
      </w:r>
    </w:p>
    <w:p w:rsidR="00DA77DB" w:rsidRDefault="00DA77DB" w:rsidP="00DA77DB">
      <w:pPr>
        <w:widowControl/>
        <w:numPr>
          <w:ilvl w:val="0"/>
          <w:numId w:val="6"/>
        </w:numPr>
        <w:suppressAutoHyphens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 xml:space="preserve">Kwota wynagrodzenia Wykonawcy za wykonanie całego przedmiotu umowy za prace wskazane w § 1 ust 2 kwota: ………………….. zł netto (słownie złotych: ……………. 00/100) + należny podatek VAT </w:t>
      </w:r>
    </w:p>
    <w:p w:rsidR="00DA77DB" w:rsidRDefault="00DA77DB" w:rsidP="00DA77DB">
      <w:pPr>
        <w:widowControl/>
        <w:numPr>
          <w:ilvl w:val="0"/>
          <w:numId w:val="6"/>
        </w:numPr>
        <w:suppressAutoHyphens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lastRenderedPageBreak/>
        <w:t>Do wynagrodzenia zostanie doliczony należny podatek VAT, według stawki obowiązującej w dniu wystawienia faktury.</w:t>
      </w:r>
    </w:p>
    <w:p w:rsidR="00DA77DB" w:rsidRDefault="00DA77DB" w:rsidP="00DA77DB">
      <w:pPr>
        <w:widowControl/>
        <w:numPr>
          <w:ilvl w:val="0"/>
          <w:numId w:val="6"/>
        </w:numPr>
        <w:suppressAutoHyphens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Kwota wynagrodzenia określona w ust. 1 obejmuje należność za wykonanie wszystkich czynności niezbędnych do kompleksowej realizacji przedmiotu Umowy.</w:t>
      </w:r>
    </w:p>
    <w:p w:rsidR="00DA77DB" w:rsidRDefault="00DA77DB" w:rsidP="00DA77DB">
      <w:pPr>
        <w:widowControl/>
        <w:numPr>
          <w:ilvl w:val="0"/>
          <w:numId w:val="6"/>
        </w:numPr>
        <w:suppressAutoHyphens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Wynagrodzenie za wykonanie przedmiotu umowy nie podlega waloryzacji.</w:t>
      </w:r>
    </w:p>
    <w:p w:rsidR="00DA77DB" w:rsidRDefault="00DA77DB" w:rsidP="00DA77DB">
      <w:pPr>
        <w:widowControl/>
        <w:numPr>
          <w:ilvl w:val="0"/>
          <w:numId w:val="6"/>
        </w:numPr>
        <w:suppressAutoHyphens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Podstawę wystawienia faktury na kwotę określoną zgodnie z ust. 1 stanowi protokół zdawczo-odbiorczy wystawiony zgodnie z § 2 ust. 3.</w:t>
      </w:r>
    </w:p>
    <w:p w:rsidR="00DA77DB" w:rsidRDefault="00DA77DB" w:rsidP="00DA77DB">
      <w:pPr>
        <w:widowControl/>
        <w:numPr>
          <w:ilvl w:val="0"/>
          <w:numId w:val="6"/>
        </w:numPr>
        <w:suppressAutoHyphens w:val="0"/>
        <w:spacing w:after="60"/>
        <w:ind w:left="426" w:hanging="426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Płatności będą dokonywane w terminie 14 dni od otrzymania prawidłowo wystawionej faktury przez Zamawiającego.</w:t>
      </w:r>
    </w:p>
    <w:p w:rsidR="00DA77DB" w:rsidRDefault="00DA77DB" w:rsidP="00DA77DB">
      <w:pPr>
        <w:widowControl/>
        <w:numPr>
          <w:ilvl w:val="0"/>
          <w:numId w:val="6"/>
        </w:numPr>
        <w:suppressAutoHyphens w:val="0"/>
        <w:spacing w:after="60"/>
        <w:ind w:left="426" w:hanging="426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Zamawiający upoważnia Wykonawcę do wystawienia faktury VAT bez podpisu Zamawiającego.</w:t>
      </w:r>
    </w:p>
    <w:p w:rsidR="00DA77DB" w:rsidRDefault="00DA77DB" w:rsidP="00DA77DB">
      <w:pPr>
        <w:widowControl/>
        <w:numPr>
          <w:ilvl w:val="0"/>
          <w:numId w:val="6"/>
        </w:numPr>
        <w:suppressAutoHyphens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Strony postanawiają, że za termin zapłaty przyjmuje się dzień obciążenia rachunku Zamawiającego.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§ 4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OBOWIĄZKI ZAMAWIAJĄCEGO</w:t>
      </w:r>
    </w:p>
    <w:p w:rsidR="00DA77DB" w:rsidRDefault="00DA77DB" w:rsidP="00DA77DB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Zamawiający zobowiązuje się do:</w:t>
      </w:r>
    </w:p>
    <w:p w:rsidR="00DA77DB" w:rsidRDefault="00DA77DB" w:rsidP="00DA77DB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Prowadzenia sprawnej komunikacji pomiędzy Wykonawcą, a Zamawiającym i Inwestorem,</w:t>
      </w:r>
    </w:p>
    <w:p w:rsidR="00DA77DB" w:rsidRDefault="00DA77DB" w:rsidP="00DA77DB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Zamawiający dostarczy Wykonawcy wszelkie pozyskane od Inwestora materiały i dane będące w ich posiadaniu, stanowiące podstawę do rozpoczęcia opracowania przedmiotu umowy w tym archiwalną dokumentację budynku,</w:t>
      </w:r>
    </w:p>
    <w:p w:rsidR="00DA77DB" w:rsidRDefault="00DA77DB" w:rsidP="00DA77DB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Wykonawca zapłaci zaliczkę na poczet przyłączenia wynikającą z wniosku o wydanie warunków technicznych przyłączenia do sieci elektroenergetycznej,</w:t>
      </w:r>
    </w:p>
    <w:p w:rsidR="00DA77DB" w:rsidRDefault="00DA77DB" w:rsidP="00DA77DB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Współdziałania z Wykonawcą w celu zapewnienia sprawnego przebiegu realizacji Umowy, a w szczególności do uzgadniania z Wykonawcą rozwiązań problemów pojawiających się w trakcie realizacji Umowy,</w:t>
      </w:r>
    </w:p>
    <w:p w:rsidR="00DA77DB" w:rsidRDefault="00DA77DB" w:rsidP="00DA77DB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Podejmowania decyzji związanych z realizacją przedmiotu Umowy w terminach umożliwiających jej realizacje,</w:t>
      </w:r>
    </w:p>
    <w:p w:rsidR="00DA77DB" w:rsidRDefault="00DA77DB" w:rsidP="00DA77DB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Udzielenia Wykonawcy stosownego pełnomocnictwa do odbioru przez Wykonawcę dokumentów wymaganych do właściwej realizacji umowy,</w:t>
      </w:r>
    </w:p>
    <w:p w:rsidR="00DA77DB" w:rsidRDefault="00DA77DB" w:rsidP="00DA77DB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Weryfikowanie przekazywanych materiałów w ciągu 5 dni od ich przekazania.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§ 5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OBOWIĄZKI WYKONAWCY</w:t>
      </w:r>
    </w:p>
    <w:p w:rsidR="00DA77DB" w:rsidRDefault="00DA77DB" w:rsidP="00DA77DB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 xml:space="preserve">Wykonawca wykona przedmiot umowy zgodnie z umową, obowiązującymi przepisami prawa w tym przepisami </w:t>
      </w:r>
      <w:proofErr w:type="spellStart"/>
      <w:r>
        <w:rPr>
          <w:rFonts w:ascii="Times New Roman" w:eastAsia="Times New Roman" w:hAnsi="Times New Roman"/>
          <w:color w:val="auto"/>
          <w:szCs w:val="24"/>
        </w:rPr>
        <w:t>techniczno</w:t>
      </w:r>
      <w:proofErr w:type="spellEnd"/>
      <w:r>
        <w:rPr>
          <w:rFonts w:ascii="Times New Roman" w:eastAsia="Times New Roman" w:hAnsi="Times New Roman"/>
          <w:color w:val="auto"/>
          <w:szCs w:val="24"/>
        </w:rPr>
        <w:t>– budowlanymi i tzw. Normami, zasadami wiedzy technicznej przez osoby posiadające wymagane uprawnienia przewidziane prawem.</w:t>
      </w:r>
    </w:p>
    <w:p w:rsidR="00DA77DB" w:rsidRDefault="00DA77DB" w:rsidP="00DA77DB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Wykonawca zobowiązuje się, że w toku wykonywania Umowy będzie:</w:t>
      </w:r>
    </w:p>
    <w:p w:rsidR="00DA77DB" w:rsidRDefault="00DA77DB" w:rsidP="00DA77DB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60"/>
        <w:ind w:left="709" w:hanging="283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wykonywał swoje obowiązki wynikające z Umowy z zachowaniem najwyższej staranności, a przedmiot Umowy będzie odpowiadał standardom właściwym dla tego rodzaju usług,</w:t>
      </w:r>
    </w:p>
    <w:p w:rsidR="00DA77DB" w:rsidRDefault="00DA77DB" w:rsidP="00DA77DB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60"/>
        <w:ind w:left="709" w:hanging="283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dbał o terminową realizację Umowy,</w:t>
      </w:r>
    </w:p>
    <w:p w:rsidR="00DA77DB" w:rsidRDefault="00DA77DB" w:rsidP="00DA77DB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60"/>
        <w:ind w:left="709" w:hanging="283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niezwłocznie informował Zamawiającego o wszystkich zagrożeniach, które mogą skutkować niewykonaniem w terminie przedmiotu umowy oraz wszelkich stwierdzonych przez siebie nieprawidłowościach przy realizacji Umowy,</w:t>
      </w:r>
    </w:p>
    <w:p w:rsidR="00DA77DB" w:rsidRDefault="00DA77DB" w:rsidP="00DA77DB">
      <w:pPr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60"/>
        <w:ind w:left="709" w:hanging="283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odpowiadał na zadane pytania w ciągu 7 dni od dnia ich zadania.</w:t>
      </w:r>
    </w:p>
    <w:p w:rsidR="00DA77DB" w:rsidRDefault="00DA77DB" w:rsidP="00DA77DB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lastRenderedPageBreak/>
        <w:t>Wykonawca wykona Umowę w oparciu o informacje dostarczone przez Zamawiającego i Inwestora oraz decyzje przez niego podjęte w trakcie realizacji Umowy. Poszczególne zadania mogą być wykonane przez podwykonawców z zastrzeżeniem, że za czynności wykonane przez podwykonawcę Wykonawca ponosi pełną odpowiedzialność wobec Zamawiającego.</w:t>
      </w:r>
    </w:p>
    <w:p w:rsidR="00DA77DB" w:rsidRDefault="00DA77DB" w:rsidP="00DA77DB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Wykonawca oświadcza, że opracowana dokumentacja nie będzie naruszać praw osób trzecich.</w:t>
      </w:r>
    </w:p>
    <w:p w:rsidR="00DA77DB" w:rsidRDefault="00DA77DB" w:rsidP="00DA77DB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Wykonawca zobowiązuje się, że wszystkie materiały i dokumenty, w których posiadanie wejdzie w związku z wykonywaniem Umowy pozostaną własnością Zamawiającego. Wykonawca zwróci je właścicielowi nie później niż w dniu rozwiązania lub wygaśnięcia Umowy.</w:t>
      </w:r>
    </w:p>
    <w:p w:rsidR="00DA77DB" w:rsidRDefault="00DA77DB" w:rsidP="00DA77DB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Na każde żądanie Zamawiającego, Wykonawca obowiązany jest do informowania o aktualnym stanie prowadzonych działań i przygotowywanych dokumentów.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§ 6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KARY UMOWNE</w:t>
      </w:r>
    </w:p>
    <w:p w:rsidR="00DA77DB" w:rsidRDefault="00DA77DB" w:rsidP="00DA77DB">
      <w:pPr>
        <w:pStyle w:val="Tekstpodstawowy"/>
        <w:widowControl/>
        <w:numPr>
          <w:ilvl w:val="0"/>
          <w:numId w:val="11"/>
        </w:numPr>
        <w:suppressAutoHyphens w:val="0"/>
        <w:spacing w:after="60"/>
        <w:ind w:left="426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Wykonawca zapłaci Zamawiającemu karę umowną w przypadku:</w:t>
      </w:r>
    </w:p>
    <w:p w:rsidR="00DA77DB" w:rsidRDefault="00DA77DB" w:rsidP="00DA77DB">
      <w:pPr>
        <w:pStyle w:val="Tekstpodstawowy"/>
        <w:widowControl/>
        <w:numPr>
          <w:ilvl w:val="1"/>
          <w:numId w:val="12"/>
        </w:numPr>
        <w:suppressAutoHyphens w:val="0"/>
        <w:spacing w:after="60"/>
        <w:ind w:left="709" w:hanging="283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odstąpienia od Umowy przez Zamawiającego z przyczyn leżących po stronie Wykonawcy lub przez Wykonawcę z przyczyn niezależnych od Zamawiającego - w wysokości 20% całkowitego wynagrodzenia umownego brutto wg § 3 ust. 1,</w:t>
      </w:r>
    </w:p>
    <w:p w:rsidR="00DA77DB" w:rsidRDefault="00DA77DB" w:rsidP="00DA77DB">
      <w:pPr>
        <w:pStyle w:val="Tekstpodstawowy"/>
        <w:widowControl/>
        <w:numPr>
          <w:ilvl w:val="1"/>
          <w:numId w:val="12"/>
        </w:numPr>
        <w:suppressAutoHyphens w:val="0"/>
        <w:spacing w:after="60"/>
        <w:ind w:left="709" w:hanging="283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opóźnienia w wykonaniu Przedmiotu umowy - w wysokości 0,1 % wynagrodzenia umownego brutto wg § 3 ust. 1, za każdy dzień opóźnienia w stosunku do terminów podanych w § 2 ust. 1.</w:t>
      </w:r>
    </w:p>
    <w:p w:rsidR="00DA77DB" w:rsidRDefault="00DA77DB" w:rsidP="00DA77DB">
      <w:pPr>
        <w:pStyle w:val="Tekstpodstawowy"/>
        <w:widowControl/>
        <w:numPr>
          <w:ilvl w:val="1"/>
          <w:numId w:val="12"/>
        </w:numPr>
        <w:suppressAutoHyphens w:val="0"/>
        <w:spacing w:after="60"/>
        <w:ind w:left="709" w:hanging="283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 przypadku opóźnienia Wykonawcy w usuwaniu wad przedmiotu umowy, Wykonawca zapłaci karę umowną w wysokości 0,1 % wynagrodzenia umownego brutto wg § 3 ust. 1 za każdy dzień opóźnienia.</w:t>
      </w:r>
    </w:p>
    <w:p w:rsidR="00DA77DB" w:rsidRDefault="00DA77DB" w:rsidP="00DA77DB">
      <w:pPr>
        <w:pStyle w:val="Tekstpodstawowy"/>
        <w:widowControl/>
        <w:numPr>
          <w:ilvl w:val="0"/>
          <w:numId w:val="11"/>
        </w:numPr>
        <w:suppressAutoHyphens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Naliczone kary umowne mogą być potrącane przez Zamawiającego z każdych najbliższych płatności Wykonawcy.</w:t>
      </w:r>
    </w:p>
    <w:p w:rsidR="00DA77DB" w:rsidRDefault="00DA77DB" w:rsidP="00DA77DB">
      <w:pPr>
        <w:pStyle w:val="Tekstpodstawowy"/>
        <w:widowControl/>
        <w:numPr>
          <w:ilvl w:val="0"/>
          <w:numId w:val="11"/>
        </w:numPr>
        <w:suppressAutoHyphens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Zamawiający zapłaci Wykonawcy karę umowną w przypadku odstąpienia od umowy przez Wykonawcę wskutek okoliczności, które leżą po stronie Zamawiającego, w wysokości 20% całkowitego wynagrodzenia umownego brutto wg § 3 ust. 1.</w:t>
      </w:r>
    </w:p>
    <w:p w:rsidR="00DA77DB" w:rsidRDefault="00DA77DB" w:rsidP="00DA77DB">
      <w:pPr>
        <w:pStyle w:val="Tekstpodstawowy"/>
        <w:widowControl/>
        <w:numPr>
          <w:ilvl w:val="0"/>
          <w:numId w:val="11"/>
        </w:numPr>
        <w:suppressAutoHyphens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Strony zastrzegają sobie prawo dochodzenia odszkodowania uzupełniającego przekraczającego wysokość kar umownych, do wysokości rzeczywiście poniesionej szkody, na zasadach ogólnych określonych w Kodeksie Cywilnym.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§ 7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 xml:space="preserve">KLAUZULA POUFNOŚCI </w:t>
      </w:r>
    </w:p>
    <w:p w:rsidR="00DA77DB" w:rsidRDefault="00DA77DB" w:rsidP="00DA77DB">
      <w:pPr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Strony zobowiązują się do zachowania w tajemnicy wszelkich informacji, danych i dokumentów, w posiadanie których weszły w związku lub przy okazji realizacji Umowy.</w:t>
      </w:r>
    </w:p>
    <w:p w:rsidR="00DA77DB" w:rsidRDefault="00DA77DB" w:rsidP="00DA77DB">
      <w:pPr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Strony zobowiązują się wykorzystywać uzyskane w toku realizacji Umowy informacje i dane wyłącznie w celu wykonania Umowy.</w:t>
      </w:r>
    </w:p>
    <w:p w:rsidR="00DA77DB" w:rsidRDefault="00DA77DB" w:rsidP="00DA77DB">
      <w:pPr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Nie stanowi naruszenia ust. 1 ujawnienie informacji lub danych:</w:t>
      </w:r>
    </w:p>
    <w:p w:rsidR="00DA77DB" w:rsidRDefault="00DA77DB" w:rsidP="00DA77DB">
      <w:pPr>
        <w:widowControl/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60"/>
        <w:ind w:left="709" w:hanging="283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przez Wykonawcę w zakresie niezbędnym do prawidłowego wykonania Umowy, w szczególności w zakresie informacji przekazywanych upoważnionym instytucjom,</w:t>
      </w:r>
    </w:p>
    <w:p w:rsidR="00DA77DB" w:rsidRDefault="00DA77DB" w:rsidP="00DA77DB">
      <w:pPr>
        <w:widowControl/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60"/>
        <w:ind w:left="709" w:hanging="283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dostępnych publicznie lub uzyskanych niezależnie z innych źródeł,</w:t>
      </w:r>
    </w:p>
    <w:p w:rsidR="00DA77DB" w:rsidRDefault="00DA77DB" w:rsidP="00DA77DB">
      <w:pPr>
        <w:widowControl/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60"/>
        <w:ind w:left="709" w:hanging="283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co do których uzyskano pisemną zgodę na ich ujawnienie,</w:t>
      </w:r>
    </w:p>
    <w:p w:rsidR="00DA77DB" w:rsidRDefault="00DA77DB" w:rsidP="00DA77DB">
      <w:pPr>
        <w:widowControl/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60"/>
        <w:ind w:left="709" w:hanging="283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których ujawnienie może być wymagane na podstawie przepisów prawa.</w:t>
      </w:r>
    </w:p>
    <w:p w:rsidR="00DA77DB" w:rsidRDefault="00DA77DB" w:rsidP="00DA77DB">
      <w:pPr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lastRenderedPageBreak/>
        <w:t>Postanowienia Umowy Strony uznają za poufne i zobowiązują się do ich nie ujawniania osobom trzecim.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§ 8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SIŁA WYŻSZA</w:t>
      </w:r>
    </w:p>
    <w:p w:rsidR="00DA77DB" w:rsidRDefault="00DA77DB" w:rsidP="00DA77DB">
      <w:pPr>
        <w:widowControl/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 xml:space="preserve">Żadna ze Stron nie będzie odpowiedzialna za niewykonanie lub nienależyte wykonanie swoich zobowiązań wynikających z realizacji Przedmiotu Umowy, z powodu działania siły wyższej. </w:t>
      </w:r>
    </w:p>
    <w:p w:rsidR="00DA77DB" w:rsidRDefault="00DA77DB" w:rsidP="00DA77DB">
      <w:pPr>
        <w:widowControl/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Siła wyższa oznacza zdarzenie niezależne od Strony, nagłe, zewnętrzne, niemożliwe do przewidzenia i do zapobieżenia, pomimo zachowania przez Strony należytej staranności, które wystąpiło po dniu wejścia w życie Umowy.</w:t>
      </w:r>
    </w:p>
    <w:p w:rsidR="00DA77DB" w:rsidRDefault="00DA77DB" w:rsidP="00DA77DB">
      <w:pPr>
        <w:widowControl/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Jeżeli zdarzenie stanowiące siłę wyższą w rozumieniu niniejszego paragrafu będzie przyczyną niewykonania lub nienależytego wykonania zobowiązań wynikających z Umowy przez jedną ze Stron:</w:t>
      </w:r>
    </w:p>
    <w:p w:rsidR="00DA77DB" w:rsidRDefault="00DA77DB" w:rsidP="00DA77DB">
      <w:pPr>
        <w:widowControl/>
        <w:numPr>
          <w:ilvl w:val="0"/>
          <w:numId w:val="16"/>
        </w:numPr>
        <w:suppressAutoHyphens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Strona ta niezwłocznie zawiadomi na piśmie drugą Stronę o powstaniu i zakończeniu tego zdarzenia przedstawiając stosowną dokumentację, potwierdzającą zaistnienie zdarzenia mającego znamiona siły wyższej,</w:t>
      </w:r>
    </w:p>
    <w:p w:rsidR="00DA77DB" w:rsidRDefault="00DA77DB" w:rsidP="00DA77DB">
      <w:pPr>
        <w:widowControl/>
        <w:numPr>
          <w:ilvl w:val="0"/>
          <w:numId w:val="16"/>
        </w:numPr>
        <w:suppressAutoHyphens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Strona ta niezwłocznie rozpocznie usuwanie skutku tego zdarzenia.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§ 9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DORĘCZENIA</w:t>
      </w:r>
    </w:p>
    <w:p w:rsidR="00DA77DB" w:rsidRDefault="00DA77DB" w:rsidP="00DA77DB">
      <w:pPr>
        <w:widowControl/>
        <w:numPr>
          <w:ilvl w:val="0"/>
          <w:numId w:val="17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Strony Umowy zobowiązują się do niezwłocznego wzajemnego zawiadomienia o zmianie adresu dla doręczeń.</w:t>
      </w:r>
    </w:p>
    <w:p w:rsidR="00DA77DB" w:rsidRDefault="00DA77DB" w:rsidP="00DA77DB">
      <w:pPr>
        <w:widowControl/>
        <w:numPr>
          <w:ilvl w:val="0"/>
          <w:numId w:val="17"/>
        </w:numPr>
        <w:suppressAutoHyphens w:val="0"/>
        <w:autoSpaceDE w:val="0"/>
        <w:autoSpaceDN w:val="0"/>
        <w:adjustRightInd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Strony zgodnie postanawiają, iż Strona, która nie zawiadomi o zmianie adresu dla doręczeń, ponosi odpowiedzialność za szkody wynikłe na skutek niewykonania tego obowiązku.</w:t>
      </w:r>
    </w:p>
    <w:p w:rsidR="00DA77DB" w:rsidRDefault="00DA77DB" w:rsidP="00DA77DB">
      <w:pPr>
        <w:widowControl/>
        <w:numPr>
          <w:ilvl w:val="0"/>
          <w:numId w:val="17"/>
        </w:numPr>
        <w:suppressAutoHyphens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 xml:space="preserve">Do prawidłowego nadzoru nad realizacją przedmiotu umowy i bieżącego kontaktu z Zamawiającym, ze strony Wykonawcy upoważniona jest ……………………., e-mail: </w:t>
      </w:r>
      <w:hyperlink r:id="rId6" w:history="1">
        <w:r>
          <w:rPr>
            <w:rStyle w:val="Hipercze"/>
            <w:rFonts w:ascii="Times New Roman" w:eastAsia="Times New Roman" w:hAnsi="Times New Roman"/>
            <w:color w:val="auto"/>
            <w:szCs w:val="24"/>
          </w:rPr>
          <w:t>……………………………</w:t>
        </w:r>
      </w:hyperlink>
      <w:r>
        <w:rPr>
          <w:rFonts w:ascii="Times New Roman" w:eastAsia="Times New Roman" w:hAnsi="Times New Roman"/>
          <w:color w:val="auto"/>
          <w:szCs w:val="24"/>
        </w:rPr>
        <w:t xml:space="preserve">  , numer telefonu: +48 ……………………………. lub inna osoba wskazana przez Wykonawcę.</w:t>
      </w:r>
    </w:p>
    <w:p w:rsidR="00DA77DB" w:rsidRDefault="00DA77DB" w:rsidP="00DA77DB">
      <w:pPr>
        <w:widowControl/>
        <w:numPr>
          <w:ilvl w:val="0"/>
          <w:numId w:val="17"/>
        </w:numPr>
        <w:suppressAutoHyphens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 xml:space="preserve">Do prawidłowego nadzoru nad realizacją przedmiotu umowy i bieżącego kontaktu z Wykonawcą, ze strony Zamawiającego upoważniony jest …………………………, e-mail: </w:t>
      </w:r>
      <w:hyperlink r:id="rId7" w:history="1">
        <w:r>
          <w:rPr>
            <w:rStyle w:val="Hipercze"/>
            <w:rFonts w:ascii="Times New Roman" w:eastAsia="Times New Roman" w:hAnsi="Times New Roman"/>
            <w:color w:val="auto"/>
            <w:szCs w:val="24"/>
          </w:rPr>
          <w:t>……………………………………….</w:t>
        </w:r>
      </w:hyperlink>
      <w:r>
        <w:rPr>
          <w:rFonts w:ascii="Times New Roman" w:eastAsia="Times New Roman" w:hAnsi="Times New Roman"/>
          <w:color w:val="auto"/>
          <w:szCs w:val="24"/>
        </w:rPr>
        <w:t>, numer telefonu +48 ………………………… lub inna osoba wskazana przez Zamawiającego.</w:t>
      </w:r>
    </w:p>
    <w:p w:rsidR="00DA77DB" w:rsidRDefault="00DA77DB" w:rsidP="00DA77DB">
      <w:pPr>
        <w:widowControl/>
        <w:numPr>
          <w:ilvl w:val="0"/>
          <w:numId w:val="17"/>
        </w:numPr>
        <w:suppressAutoHyphens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 przypadku zmiany swojego Przedstawiciela, Strona Umowy niezwłocznie zawiadomi o zmianie drugą Stronę, pisemnie lub pocztą elektroniczną.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§ 10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PRAWA AUTORSKIE</w:t>
      </w:r>
    </w:p>
    <w:p w:rsidR="00DA77DB" w:rsidRDefault="00DA77DB" w:rsidP="00DA77DB">
      <w:pPr>
        <w:widowControl/>
        <w:numPr>
          <w:ilvl w:val="0"/>
          <w:numId w:val="18"/>
        </w:numPr>
        <w:suppressAutoHyphens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Z chwilą zapłaty za Przedmiot umowy Wykonawca przenosi na Zamawiającego prawo własności do dzieła wraz z autorskimi prawami majątkowymi, na następujących polach eksploatacji, w odniesieniu do całości lub części dzieła:</w:t>
      </w:r>
    </w:p>
    <w:p w:rsidR="00DA77DB" w:rsidRDefault="00DA77DB" w:rsidP="00DA77DB">
      <w:pPr>
        <w:widowControl/>
        <w:numPr>
          <w:ilvl w:val="0"/>
          <w:numId w:val="19"/>
        </w:numPr>
        <w:suppressAutoHyphens w:val="0"/>
        <w:spacing w:after="60"/>
        <w:ind w:left="709" w:hanging="283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 zakresie utrwalania i zwielokrotniania dokumentacji – wytwarzanie określoną techniką poszczególnych egzemplarzy, w tym techniką drukarską, reprograficzną, zapisu magnetycznego oraz techniką cyfrową,</w:t>
      </w:r>
    </w:p>
    <w:p w:rsidR="00DA77DB" w:rsidRDefault="00DA77DB" w:rsidP="00DA77DB">
      <w:pPr>
        <w:widowControl/>
        <w:numPr>
          <w:ilvl w:val="0"/>
          <w:numId w:val="19"/>
        </w:numPr>
        <w:suppressAutoHyphens w:val="0"/>
        <w:spacing w:after="60"/>
        <w:ind w:left="709" w:hanging="283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 zakresie obrotu oryginałem albo egzemplarzami, na których projekty utrwalono  wprowadzanie do obrotu, użyczenie lub najem oryginału lub egzemplarzy,</w:t>
      </w:r>
    </w:p>
    <w:p w:rsidR="00DA77DB" w:rsidRDefault="00DA77DB" w:rsidP="00DA77DB">
      <w:pPr>
        <w:widowControl/>
        <w:numPr>
          <w:ilvl w:val="0"/>
          <w:numId w:val="19"/>
        </w:numPr>
        <w:suppressAutoHyphens w:val="0"/>
        <w:spacing w:after="60"/>
        <w:ind w:left="709" w:hanging="283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 xml:space="preserve">w zakresie rozpowszechniania projektów w sposób inny niż określony powyżej – publiczne wykonanie, wystawienie, wyświetlenie, odtworzenie oraz nadawanie i reemitowanie, a także publiczne udostępnianie w taki sposób, aby każdy mógł mieć do </w:t>
      </w:r>
      <w:r>
        <w:rPr>
          <w:rFonts w:ascii="Times New Roman" w:eastAsia="Times New Roman" w:hAnsi="Times New Roman"/>
          <w:color w:val="auto"/>
          <w:szCs w:val="24"/>
        </w:rPr>
        <w:lastRenderedPageBreak/>
        <w:t>niego dostęp w miejscu i w czasie przez siebie wybranym, w tym publikacja na stronach internetowych</w:t>
      </w:r>
    </w:p>
    <w:p w:rsidR="00DA77DB" w:rsidRDefault="00DA77DB" w:rsidP="00DA77DB">
      <w:pPr>
        <w:widowControl/>
        <w:numPr>
          <w:ilvl w:val="0"/>
          <w:numId w:val="18"/>
        </w:numPr>
        <w:suppressAutoHyphens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 wypadku rozliczenia się Zamawiającego z Wykonawcą po częściowym wykonaniu umowy, Zamawiający staje się właścicielem tej część prac, które przekazano.</w:t>
      </w:r>
    </w:p>
    <w:p w:rsidR="00DA77DB" w:rsidRDefault="00DA77DB" w:rsidP="00DA77DB">
      <w:pPr>
        <w:widowControl/>
        <w:numPr>
          <w:ilvl w:val="0"/>
          <w:numId w:val="18"/>
        </w:numPr>
        <w:suppressAutoHyphens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Osobiste prawa autorskie, jako niezbywalne, pozostają własnością projektantów – autorów dokumentacji.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§ 11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ZMIANY I UZUPEŁNIENIA UMOWY</w:t>
      </w:r>
    </w:p>
    <w:p w:rsidR="00DA77DB" w:rsidRDefault="00DA77DB" w:rsidP="00DA77DB">
      <w:pPr>
        <w:widowControl/>
        <w:numPr>
          <w:ilvl w:val="0"/>
          <w:numId w:val="20"/>
        </w:numPr>
        <w:suppressAutoHyphens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Strony dopuszczają możliwość zmiany i uzupełnienia postanowień Umowy w przypadku zgodnej decyzji Stron.</w:t>
      </w:r>
    </w:p>
    <w:p w:rsidR="00DA77DB" w:rsidRDefault="00DA77DB" w:rsidP="00DA77DB">
      <w:pPr>
        <w:widowControl/>
        <w:numPr>
          <w:ilvl w:val="0"/>
          <w:numId w:val="20"/>
        </w:numPr>
        <w:suppressAutoHyphens w:val="0"/>
        <w:spacing w:after="60"/>
        <w:ind w:left="425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Wszelkie zmiany i uzupełnienia postanowień Umowy wymagają formy pisemnej i będą sporządzane w postaci podpisanych przez obie strony aneksów do umowy, pod rygorem nieważności.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§ 12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ODSTĄPIENIE OD UMOWY I ROZWIĄZANIE UMOWY</w:t>
      </w:r>
    </w:p>
    <w:p w:rsidR="00DA77DB" w:rsidRDefault="00DA77DB" w:rsidP="00DA77DB">
      <w:pPr>
        <w:widowControl/>
        <w:numPr>
          <w:ilvl w:val="0"/>
          <w:numId w:val="21"/>
        </w:numPr>
        <w:suppressAutoHyphens w:val="0"/>
        <w:spacing w:after="60"/>
        <w:ind w:left="426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Zamawiającemu przysługuje prawo do odstąpienia od umowy w przypadku, gdy Wykonawca realizuje przedmiot Umowy w sposób niezgodny z jej postanowieniami. Prawo odstąpienia przysługuje w terminie 14 dni od dnia upływu terminu wyznaczonego Wykonawcy do realizacji prac zgodnie z Umową.</w:t>
      </w:r>
    </w:p>
    <w:p w:rsidR="00DA77DB" w:rsidRDefault="00DA77DB" w:rsidP="00DA77DB">
      <w:pPr>
        <w:widowControl/>
        <w:numPr>
          <w:ilvl w:val="0"/>
          <w:numId w:val="21"/>
        </w:numPr>
        <w:suppressAutoHyphens w:val="0"/>
        <w:spacing w:after="60"/>
        <w:ind w:left="426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 xml:space="preserve">Strony zastrzegają sobie prawo odstąpienia od umowy z powodu wystąpienia siły wyższej albo z powodu braku możliwości uzyskania decyzji, pozwoleń, zgód albo oświadczeń podmiotów lub osób trzecich lub właściwych organów administracji państwowej. Odstąpienie takie może nastąpić w terminie 14 dni od daty poinformowania drugiej strony o zaistnieniu podstawy uprawniającej do odstąpienia. W takim </w:t>
      </w:r>
      <w:r w:rsidR="00B921A0">
        <w:rPr>
          <w:rFonts w:ascii="Times New Roman" w:eastAsia="Times New Roman" w:hAnsi="Times New Roman"/>
          <w:color w:val="auto"/>
          <w:szCs w:val="24"/>
        </w:rPr>
        <w:t>przypadku koszty wykonania części Umowy obciążają Wykonawcę.</w:t>
      </w:r>
    </w:p>
    <w:p w:rsidR="00DA77DB" w:rsidRDefault="00DA77DB" w:rsidP="00DA77DB">
      <w:pPr>
        <w:widowControl/>
        <w:numPr>
          <w:ilvl w:val="0"/>
          <w:numId w:val="21"/>
        </w:numPr>
        <w:suppressAutoHyphens w:val="0"/>
        <w:spacing w:after="60"/>
        <w:ind w:left="426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Odstąpienie od niniejszej umowy powinno nastąpić w formie pisemnej pod rygorem nieważności, z podaniem przyczyny odstąpienia.</w:t>
      </w:r>
    </w:p>
    <w:p w:rsidR="00DA77DB" w:rsidRDefault="00DA77DB" w:rsidP="00DA77DB">
      <w:pPr>
        <w:widowControl/>
        <w:numPr>
          <w:ilvl w:val="0"/>
          <w:numId w:val="21"/>
        </w:numPr>
        <w:suppressAutoHyphens w:val="0"/>
        <w:spacing w:after="60"/>
        <w:ind w:left="426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 przypadku odstąpienia od Umowy przez którąkolwiek ze stron, Wykonawcę oraz Zamawiającego obciążają następujące obowiązki szczegółowe:</w:t>
      </w:r>
    </w:p>
    <w:p w:rsidR="00DA77DB" w:rsidRDefault="00DA77DB" w:rsidP="00DA77DB">
      <w:pPr>
        <w:widowControl/>
        <w:numPr>
          <w:ilvl w:val="0"/>
          <w:numId w:val="22"/>
        </w:numPr>
        <w:suppressAutoHyphens w:val="0"/>
        <w:spacing w:after="6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Wykonawca sporządzi zestawienie zawierające wykaz i określenie stopnia zaawansowania prac wraz z określeniem wartości wykonanego zakresu według stanu na dzień odstąpienia i przedłoży je do Zamawiającego.</w:t>
      </w:r>
    </w:p>
    <w:p w:rsidR="00DA77DB" w:rsidRDefault="00DA77DB" w:rsidP="00DA77DB">
      <w:pPr>
        <w:widowControl/>
        <w:numPr>
          <w:ilvl w:val="0"/>
          <w:numId w:val="22"/>
        </w:numPr>
        <w:suppressAutoHyphens w:val="0"/>
        <w:spacing w:after="6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 terminie 7 dni od daty przedłożenia zestawienia, Przedstawiciel Zamawiającego, przy udziale Wykonawcy, dokona sprawdzenia zgodności zestawienia ze stanem faktycznym i sporządzi wspólnie z Wykonawcą protokół inwentaryzacji wykonanego zakresu prac, który stanowić będzie podstawę do wystawienia protokołu zdawczo-odbiorczego części prac albo protokołu jednostronnego, jeśli Zamawiający nie przystąpi do odbioru części prac.</w:t>
      </w:r>
    </w:p>
    <w:p w:rsidR="00DA77DB" w:rsidRDefault="00DA77DB" w:rsidP="00DA77DB">
      <w:pPr>
        <w:widowControl/>
        <w:numPr>
          <w:ilvl w:val="0"/>
          <w:numId w:val="21"/>
        </w:numPr>
        <w:suppressAutoHyphens w:val="0"/>
        <w:spacing w:after="60"/>
        <w:ind w:left="426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 razie odstąpienia od Umowy z przyczyn, za które Wykonawca nie odpowiada, Zamawiający zobowiązany jest do zapłaty wynagrodzenia za prace lub ich części, które zostały wykonane do dnia odstąpienia.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§ 13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GWARANCJE</w:t>
      </w:r>
    </w:p>
    <w:p w:rsidR="00DA77DB" w:rsidRDefault="00DA77DB" w:rsidP="00DA77DB">
      <w:pPr>
        <w:widowControl/>
        <w:numPr>
          <w:ilvl w:val="3"/>
          <w:numId w:val="23"/>
        </w:numPr>
        <w:suppressAutoHyphens w:val="0"/>
        <w:autoSpaceDE w:val="0"/>
        <w:autoSpaceDN w:val="0"/>
        <w:adjustRightInd w:val="0"/>
        <w:spacing w:after="60"/>
        <w:ind w:left="425" w:right="-2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Wykonawca udziela gwarancji jakości na wykonaną i odebraną dokumentację, o której mowa w § 1 ust. 2 na okres 24 miesięcy, licząc od dnia końcowego odbioru dokumentacji.</w:t>
      </w:r>
    </w:p>
    <w:p w:rsidR="00DA77DB" w:rsidRDefault="00DA77DB" w:rsidP="00DA77DB">
      <w:pPr>
        <w:widowControl/>
        <w:numPr>
          <w:ilvl w:val="3"/>
          <w:numId w:val="23"/>
        </w:numPr>
        <w:suppressAutoHyphens w:val="0"/>
        <w:autoSpaceDE w:val="0"/>
        <w:autoSpaceDN w:val="0"/>
        <w:adjustRightInd w:val="0"/>
        <w:spacing w:after="60"/>
        <w:ind w:left="425" w:right="-2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lastRenderedPageBreak/>
        <w:t>W okresie gwarancji Wykonawca pokrywa wszelkie koszty poprawek i uzupełnień do dokumentacji, jeżeli zajdzie konieczność dokonania takich poprawek i uzupełnień.</w:t>
      </w:r>
    </w:p>
    <w:p w:rsidR="00DA77DB" w:rsidRDefault="00DA77DB" w:rsidP="00DA77DB">
      <w:pPr>
        <w:widowControl/>
        <w:numPr>
          <w:ilvl w:val="3"/>
          <w:numId w:val="23"/>
        </w:numPr>
        <w:suppressAutoHyphens w:val="0"/>
        <w:autoSpaceDE w:val="0"/>
        <w:autoSpaceDN w:val="0"/>
        <w:adjustRightInd w:val="0"/>
        <w:spacing w:after="60"/>
        <w:ind w:left="425" w:right="-2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 przypadku stwierdzenia, po odbiorze dokumentacji, przez przedstawicieli Zamawiającego wad fizycznych bądź prawnych dostarczonej dokumentacji Zamawiający zobowiązuje się powiadomić Wykonawcę w terminie 7 dni od daty ich dostrzeżenia. W terminie kolejnych 7 dni Wykonawca zobowiązany jest udzielić odpowiedzi co do dostrzeżonych wad. Brak odpowiedzi w tym terminie oznacza uznanie przez Wykonawcę istnienia dostrzeżonych wad.</w:t>
      </w:r>
    </w:p>
    <w:p w:rsidR="00DA77DB" w:rsidRDefault="00DA77DB" w:rsidP="00DA77DB">
      <w:pPr>
        <w:widowControl/>
        <w:numPr>
          <w:ilvl w:val="3"/>
          <w:numId w:val="23"/>
        </w:numPr>
        <w:suppressAutoHyphens w:val="0"/>
        <w:autoSpaceDE w:val="0"/>
        <w:autoSpaceDN w:val="0"/>
        <w:adjustRightInd w:val="0"/>
        <w:spacing w:after="60"/>
        <w:ind w:left="425" w:right="-2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 przypadku stwierdzenia wad, Wykonawca, w ramach udzielonej gwarancji, zobowiązuje się bezpłatnie dokonać stosownych poprawek lub uzupełnić brakujące dokumenty w terminie wskazanym przez Zamawiającego, z zastrzeżeniem sytuacji, o której mowa w ust. 3. Termin wyznaczony przez Zamawiającego nie może być krótszy niż 3 dni i nie dłuższy niż 10 dni.</w:t>
      </w:r>
    </w:p>
    <w:p w:rsidR="00DA77DB" w:rsidRDefault="00DA77DB" w:rsidP="00DA77DB">
      <w:pPr>
        <w:widowControl/>
        <w:numPr>
          <w:ilvl w:val="3"/>
          <w:numId w:val="23"/>
        </w:numPr>
        <w:suppressAutoHyphens w:val="0"/>
        <w:autoSpaceDE w:val="0"/>
        <w:autoSpaceDN w:val="0"/>
        <w:adjustRightInd w:val="0"/>
        <w:spacing w:after="60"/>
        <w:ind w:left="425" w:right="-2" w:hanging="425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Wprowadzanie zmian w przekazanej dokumentacji, o której mowa w § 1 ust. 2, na życzenie Zamawiającego, nie będzie wykonywane w ramach udzielonej gwarancji, ale będzie przedmiotem odrębnej umowy, zawartej po protokolarnym odbiorze przedmiotu niniejszej umowy.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§ 14</w:t>
      </w:r>
    </w:p>
    <w:p w:rsidR="00DA77DB" w:rsidRDefault="00DA77DB" w:rsidP="00DA77DB">
      <w:pPr>
        <w:autoSpaceDE w:val="0"/>
        <w:autoSpaceDN w:val="0"/>
        <w:adjustRightInd w:val="0"/>
        <w:spacing w:after="60"/>
        <w:jc w:val="center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POSTANOWIENIA KOŃCOWE</w:t>
      </w:r>
    </w:p>
    <w:p w:rsidR="00DA77DB" w:rsidRDefault="00DA77DB" w:rsidP="00DA77DB">
      <w:pPr>
        <w:pStyle w:val="Tekstpodstawowy2"/>
        <w:widowControl/>
        <w:numPr>
          <w:ilvl w:val="0"/>
          <w:numId w:val="24"/>
        </w:numPr>
        <w:suppressAutoHyphens w:val="0"/>
        <w:spacing w:after="60" w:line="240" w:lineRule="auto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 sprawach nieuregulowanych niniejszą Umową mają zastosowanie przepisy prawa powszechnie obowiązującego, a zwłaszcza ustawy Prawo zamówień publicznych oraz przepisy Kodeksu cywilnego.</w:t>
      </w:r>
    </w:p>
    <w:p w:rsidR="00DA77DB" w:rsidRDefault="00DA77DB" w:rsidP="00DA77DB">
      <w:pPr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Wszelkie spory mogące wynikać podczas realizacji Umowy Strony zobowiązują się rozstrzygać polubownie, a w przypadku braku możliwości osiągnięcia porozumienia będą rozstrzygane przez Sąd powszechny właściwy miejscowo dla siedziby Pozywającego.</w:t>
      </w:r>
    </w:p>
    <w:p w:rsidR="00DA77DB" w:rsidRDefault="00DA77DB" w:rsidP="00DA77DB">
      <w:pPr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color w:val="auto"/>
          <w:szCs w:val="24"/>
        </w:rPr>
      </w:pPr>
      <w:r>
        <w:rPr>
          <w:rFonts w:ascii="Times New Roman" w:eastAsia="Times New Roman" w:hAnsi="Times New Roman"/>
          <w:color w:val="auto"/>
          <w:szCs w:val="24"/>
        </w:rPr>
        <w:t>Umowę sporządzono w dwóch jednobrzmiących egzemplarzach: jeden egzemplarz dla Zamawiającego i jeden egzemplarz dla Wykonawcy.</w:t>
      </w:r>
    </w:p>
    <w:p w:rsidR="00DA77DB" w:rsidRDefault="00DA77DB" w:rsidP="00DA77DB">
      <w:pPr>
        <w:pStyle w:val="Tekstpodstawowy"/>
        <w:tabs>
          <w:tab w:val="left" w:pos="3119"/>
        </w:tabs>
        <w:spacing w:after="0"/>
        <w:ind w:firstLine="709"/>
        <w:jc w:val="both"/>
        <w:rPr>
          <w:rFonts w:ascii="Times New Roman" w:eastAsia="Times New Roman" w:hAnsi="Times New Roman"/>
          <w:color w:val="auto"/>
          <w:szCs w:val="24"/>
        </w:rPr>
      </w:pPr>
    </w:p>
    <w:p w:rsidR="00DA77DB" w:rsidRDefault="00DA77DB" w:rsidP="00DA77DB">
      <w:pPr>
        <w:pStyle w:val="Tekstpodstawowy"/>
        <w:tabs>
          <w:tab w:val="left" w:pos="3119"/>
        </w:tabs>
        <w:spacing w:after="0"/>
        <w:ind w:firstLine="709"/>
        <w:jc w:val="both"/>
        <w:rPr>
          <w:rFonts w:ascii="Times New Roman" w:eastAsia="Times New Roman" w:hAnsi="Times New Roman"/>
          <w:color w:val="auto"/>
          <w:szCs w:val="24"/>
        </w:rPr>
      </w:pPr>
    </w:p>
    <w:p w:rsidR="00DA77DB" w:rsidRDefault="00DA77DB" w:rsidP="00DA77DB">
      <w:pPr>
        <w:pStyle w:val="Tekstpodstawowy"/>
        <w:tabs>
          <w:tab w:val="left" w:pos="3119"/>
        </w:tabs>
        <w:spacing w:after="60"/>
        <w:ind w:firstLine="709"/>
        <w:jc w:val="both"/>
        <w:rPr>
          <w:rFonts w:ascii="Times New Roman" w:eastAsia="Times New Roman" w:hAnsi="Times New Roman"/>
          <w:color w:val="auto"/>
          <w:szCs w:val="24"/>
        </w:rPr>
      </w:pPr>
    </w:p>
    <w:p w:rsidR="00DA77DB" w:rsidRDefault="00DA77DB" w:rsidP="00DA77DB">
      <w:pPr>
        <w:pStyle w:val="Tekstpodstawowy"/>
        <w:tabs>
          <w:tab w:val="left" w:pos="3119"/>
        </w:tabs>
        <w:spacing w:after="60"/>
        <w:ind w:firstLine="709"/>
        <w:jc w:val="both"/>
        <w:rPr>
          <w:rFonts w:ascii="Times New Roman" w:eastAsia="Times New Roman" w:hAnsi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/>
          <w:b/>
          <w:bCs/>
          <w:color w:val="auto"/>
          <w:szCs w:val="24"/>
        </w:rPr>
        <w:t>ZAMAWIAJĄCY</w:t>
      </w:r>
      <w:r>
        <w:rPr>
          <w:rFonts w:ascii="Times New Roman" w:eastAsia="Times New Roman" w:hAnsi="Times New Roman"/>
          <w:b/>
          <w:bCs/>
          <w:color w:val="auto"/>
          <w:szCs w:val="24"/>
        </w:rPr>
        <w:tab/>
      </w:r>
      <w:r>
        <w:rPr>
          <w:rFonts w:ascii="Times New Roman" w:eastAsia="Times New Roman" w:hAnsi="Times New Roman"/>
          <w:b/>
          <w:bCs/>
          <w:color w:val="auto"/>
          <w:szCs w:val="24"/>
        </w:rPr>
        <w:tab/>
      </w:r>
      <w:r>
        <w:rPr>
          <w:rFonts w:ascii="Times New Roman" w:eastAsia="Times New Roman" w:hAnsi="Times New Roman"/>
          <w:b/>
          <w:bCs/>
          <w:color w:val="auto"/>
          <w:szCs w:val="24"/>
        </w:rPr>
        <w:tab/>
      </w:r>
      <w:r>
        <w:rPr>
          <w:rFonts w:ascii="Times New Roman" w:eastAsia="Times New Roman" w:hAnsi="Times New Roman"/>
          <w:b/>
          <w:bCs/>
          <w:color w:val="auto"/>
          <w:szCs w:val="24"/>
        </w:rPr>
        <w:tab/>
      </w:r>
      <w:r>
        <w:rPr>
          <w:rFonts w:ascii="Times New Roman" w:eastAsia="Times New Roman" w:hAnsi="Times New Roman"/>
          <w:b/>
          <w:bCs/>
          <w:color w:val="auto"/>
          <w:szCs w:val="24"/>
        </w:rPr>
        <w:tab/>
      </w:r>
      <w:r>
        <w:rPr>
          <w:rFonts w:ascii="Times New Roman" w:eastAsia="Times New Roman" w:hAnsi="Times New Roman"/>
          <w:b/>
          <w:bCs/>
          <w:color w:val="auto"/>
          <w:szCs w:val="24"/>
        </w:rPr>
        <w:tab/>
        <w:t>WYKONAWCA</w:t>
      </w:r>
    </w:p>
    <w:p w:rsidR="00DA77DB" w:rsidRDefault="00DA77DB" w:rsidP="00DA77DB">
      <w:pPr>
        <w:pStyle w:val="Tekstpodstawowy"/>
        <w:tabs>
          <w:tab w:val="left" w:pos="3119"/>
        </w:tabs>
        <w:spacing w:after="60"/>
        <w:ind w:firstLine="709"/>
        <w:jc w:val="both"/>
        <w:rPr>
          <w:rFonts w:ascii="Times New Roman" w:eastAsia="Times New Roman" w:hAnsi="Times New Roman"/>
          <w:color w:val="auto"/>
          <w:szCs w:val="24"/>
        </w:rPr>
      </w:pPr>
    </w:p>
    <w:p w:rsidR="00DA77DB" w:rsidRDefault="00DA77DB" w:rsidP="00DA77DB">
      <w:pPr>
        <w:overflowPunct w:val="0"/>
        <w:autoSpaceDE w:val="0"/>
        <w:autoSpaceDN w:val="0"/>
        <w:textAlignment w:val="baseline"/>
        <w:rPr>
          <w:rFonts w:ascii="Calibri" w:eastAsia="Times New Roman" w:hAnsi="Calibri"/>
          <w:color w:val="auto"/>
          <w:kern w:val="3"/>
          <w:sz w:val="22"/>
          <w:szCs w:val="22"/>
        </w:rPr>
      </w:pPr>
    </w:p>
    <w:p w:rsidR="00DA77DB" w:rsidRDefault="00DA77DB" w:rsidP="00DA77DB">
      <w:pPr>
        <w:pStyle w:val="Bezodstpw"/>
        <w:jc w:val="center"/>
      </w:pPr>
    </w:p>
    <w:p w:rsidR="007013B1" w:rsidRDefault="007013B1"/>
    <w:sectPr w:rsidR="007013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E5CB0"/>
    <w:multiLevelType w:val="hybridMultilevel"/>
    <w:tmpl w:val="2BF6F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D597A"/>
    <w:multiLevelType w:val="hybridMultilevel"/>
    <w:tmpl w:val="B8CABE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2551D8"/>
    <w:multiLevelType w:val="hybridMultilevel"/>
    <w:tmpl w:val="10D2A9F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6B1F2F"/>
    <w:multiLevelType w:val="hybridMultilevel"/>
    <w:tmpl w:val="74FC5A9A"/>
    <w:lvl w:ilvl="0" w:tplc="23E089FC">
      <w:start w:val="1"/>
      <w:numFmt w:val="decimal"/>
      <w:lvlText w:val="%1.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E5B27940">
      <w:start w:val="1"/>
      <w:numFmt w:val="lowerLetter"/>
      <w:lvlText w:val="%2."/>
      <w:lvlJc w:val="left"/>
      <w:pPr>
        <w:ind w:left="1364" w:hanging="360"/>
      </w:pPr>
      <w:rPr>
        <w:strike w:val="0"/>
        <w:dstrike w:val="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D7018AF"/>
    <w:multiLevelType w:val="hybridMultilevel"/>
    <w:tmpl w:val="3DF4435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823D3B"/>
    <w:multiLevelType w:val="hybridMultilevel"/>
    <w:tmpl w:val="555E50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D081F2">
      <w:start w:val="1"/>
      <w:numFmt w:val="decimal"/>
      <w:lvlText w:val="%3)"/>
      <w:lvlJc w:val="left"/>
      <w:pPr>
        <w:ind w:left="2685" w:hanging="705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E25A1C"/>
    <w:multiLevelType w:val="hybridMultilevel"/>
    <w:tmpl w:val="89FAD4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B307EE8"/>
    <w:multiLevelType w:val="hybridMultilevel"/>
    <w:tmpl w:val="22B604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F56287"/>
    <w:multiLevelType w:val="hybridMultilevel"/>
    <w:tmpl w:val="A4ACC63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0E21095"/>
    <w:multiLevelType w:val="hybridMultilevel"/>
    <w:tmpl w:val="A2A2C8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345DD"/>
    <w:multiLevelType w:val="hybridMultilevel"/>
    <w:tmpl w:val="04A6A8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672D6"/>
    <w:multiLevelType w:val="multilevel"/>
    <w:tmpl w:val="C082B9F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34C65761"/>
    <w:multiLevelType w:val="hybridMultilevel"/>
    <w:tmpl w:val="F4448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5E6411"/>
    <w:multiLevelType w:val="hybridMultilevel"/>
    <w:tmpl w:val="B33EC10E"/>
    <w:lvl w:ilvl="0" w:tplc="C33C56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92867BC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ED3185"/>
    <w:multiLevelType w:val="hybridMultilevel"/>
    <w:tmpl w:val="B66E0A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22A81AE">
      <w:start w:val="1"/>
      <w:numFmt w:val="decimal"/>
      <w:lvlText w:val="%2.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6446D1"/>
    <w:multiLevelType w:val="hybridMultilevel"/>
    <w:tmpl w:val="FEB65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66465F"/>
    <w:multiLevelType w:val="hybridMultilevel"/>
    <w:tmpl w:val="E2EADCF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0801AC"/>
    <w:multiLevelType w:val="hybridMultilevel"/>
    <w:tmpl w:val="76FAD9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3F02BA5"/>
    <w:multiLevelType w:val="hybridMultilevel"/>
    <w:tmpl w:val="1EAE50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6400C4"/>
    <w:multiLevelType w:val="hybridMultilevel"/>
    <w:tmpl w:val="150E03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A021368"/>
    <w:multiLevelType w:val="hybridMultilevel"/>
    <w:tmpl w:val="A94A0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BA42F69"/>
    <w:multiLevelType w:val="hybridMultilevel"/>
    <w:tmpl w:val="B33EC10E"/>
    <w:lvl w:ilvl="0" w:tplc="C33C56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92867BC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57396E"/>
    <w:multiLevelType w:val="hybridMultilevel"/>
    <w:tmpl w:val="EE2CA5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3737F8"/>
    <w:multiLevelType w:val="hybridMultilevel"/>
    <w:tmpl w:val="19F88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7DB"/>
    <w:rsid w:val="007013B1"/>
    <w:rsid w:val="007273E1"/>
    <w:rsid w:val="008943F3"/>
    <w:rsid w:val="00B921A0"/>
    <w:rsid w:val="00C9662F"/>
    <w:rsid w:val="00DA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CA2CFC-EA71-4222-8CC6-2483C43D2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77DB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A77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A77DB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77D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77DB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Bezodstpw">
    <w:name w:val="No Spacing"/>
    <w:qFormat/>
    <w:rsid w:val="00DA77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A77D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3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3E1"/>
    <w:rPr>
      <w:rFonts w:ascii="Segoe UI" w:eastAsia="HG Mincho Light J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ateusz.niegowski@neoenergetyk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kinaprojekt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FE389-D8D1-4EA5-BF5C-A13585F25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2137</Words>
  <Characters>12826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AD</cp:lastModifiedBy>
  <cp:revision>5</cp:revision>
  <cp:lastPrinted>2021-01-22T09:50:00Z</cp:lastPrinted>
  <dcterms:created xsi:type="dcterms:W3CDTF">2021-01-22T08:08:00Z</dcterms:created>
  <dcterms:modified xsi:type="dcterms:W3CDTF">2021-01-22T09:50:00Z</dcterms:modified>
</cp:coreProperties>
</file>